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F43E" w14:textId="77777777" w:rsidR="00DE293C" w:rsidRDefault="00DE293C" w:rsidP="004A6C73">
      <w:pPr>
        <w:rPr>
          <w:rFonts w:cstheme="minorHAnsi"/>
          <w:b/>
          <w:bCs/>
          <w:sz w:val="32"/>
          <w:szCs w:val="32"/>
        </w:rPr>
      </w:pPr>
      <w:bookmarkStart w:id="0" w:name="_top"/>
      <w:bookmarkEnd w:id="0"/>
    </w:p>
    <w:p w14:paraId="1C4893EF" w14:textId="77777777" w:rsidR="00DE293C" w:rsidRDefault="00DE293C" w:rsidP="004A6C73">
      <w:pPr>
        <w:rPr>
          <w:rFonts w:cstheme="minorHAnsi"/>
          <w:b/>
          <w:bCs/>
          <w:sz w:val="32"/>
          <w:szCs w:val="32"/>
        </w:rPr>
      </w:pPr>
    </w:p>
    <w:p w14:paraId="2F6728BC" w14:textId="77777777" w:rsidR="00DE293C" w:rsidRDefault="00DE293C" w:rsidP="00DE293C">
      <w:pPr>
        <w:pStyle w:val="BodyText"/>
        <w:spacing w:before="6"/>
        <w:rPr>
          <w:sz w:val="19"/>
        </w:rPr>
      </w:pPr>
    </w:p>
    <w:p w14:paraId="239293AF" w14:textId="77777777" w:rsidR="00DE293C" w:rsidRDefault="00DE293C" w:rsidP="00DE293C">
      <w:pPr>
        <w:spacing w:before="35"/>
        <w:ind w:left="1590" w:right="1366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FA668A1" wp14:editId="6E08C34D">
            <wp:simplePos x="0" y="0"/>
            <wp:positionH relativeFrom="page">
              <wp:posOffset>914400</wp:posOffset>
            </wp:positionH>
            <wp:positionV relativeFrom="paragraph">
              <wp:posOffset>21899</wp:posOffset>
            </wp:positionV>
            <wp:extent cx="922019" cy="922020"/>
            <wp:effectExtent l="0" t="0" r="0" b="0"/>
            <wp:wrapNone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Deschutes Soil and Water Conservation District</w:t>
      </w:r>
    </w:p>
    <w:p w14:paraId="49385CD1" w14:textId="77777777" w:rsidR="00DE293C" w:rsidRDefault="00DE293C" w:rsidP="00DE293C">
      <w:pPr>
        <w:spacing w:before="191"/>
        <w:ind w:left="2602" w:right="574"/>
        <w:jc w:val="center"/>
        <w:rPr>
          <w:b/>
          <w:sz w:val="32"/>
        </w:rPr>
      </w:pPr>
      <w:bookmarkStart w:id="1" w:name="_bookmark0"/>
      <w:bookmarkEnd w:id="1"/>
      <w:r>
        <w:rPr>
          <w:b/>
          <w:sz w:val="32"/>
        </w:rPr>
        <w:t>2020-2021 Annual Work Plan</w:t>
      </w:r>
    </w:p>
    <w:p w14:paraId="124D9944" w14:textId="77777777" w:rsidR="00DE293C" w:rsidRDefault="00DE293C" w:rsidP="00DE293C">
      <w:pPr>
        <w:pStyle w:val="BodyText"/>
        <w:rPr>
          <w:b/>
          <w:sz w:val="20"/>
        </w:rPr>
      </w:pPr>
    </w:p>
    <w:p w14:paraId="45FD894A" w14:textId="77777777" w:rsidR="00DE293C" w:rsidRDefault="00DE293C" w:rsidP="00DE293C">
      <w:pPr>
        <w:pStyle w:val="BodyText"/>
        <w:rPr>
          <w:b/>
          <w:sz w:val="20"/>
        </w:rPr>
      </w:pPr>
    </w:p>
    <w:p w14:paraId="2A88AF94" w14:textId="77777777" w:rsidR="00DE293C" w:rsidRDefault="00DE293C" w:rsidP="00DE293C">
      <w:pPr>
        <w:pStyle w:val="BodyText"/>
        <w:rPr>
          <w:b/>
          <w:sz w:val="19"/>
        </w:rPr>
      </w:pPr>
    </w:p>
    <w:p w14:paraId="58C4967B" w14:textId="77777777" w:rsidR="00DE293C" w:rsidRDefault="00DE293C" w:rsidP="00DE293C">
      <w:pPr>
        <w:pStyle w:val="Heading5"/>
        <w:spacing w:before="52" w:line="259" w:lineRule="auto"/>
        <w:ind w:right="1089"/>
        <w:jc w:val="both"/>
      </w:pPr>
      <w:r>
        <w:rPr>
          <w:color w:val="4471C4"/>
        </w:rPr>
        <w:t>The DSWCD works to conserve natural resource concerns in Deschutes County (water quality and quantity, weeds, wildlife and fish, wildfire, and land/soils). These resource concerns and various objectives and programs are outlined in the DSWCD Long-Range Plan (2019-2024).</w:t>
      </w:r>
    </w:p>
    <w:p w14:paraId="08CDE519" w14:textId="77777777" w:rsidR="00DE293C" w:rsidRDefault="00DE293C" w:rsidP="00DE293C">
      <w:pPr>
        <w:spacing w:before="160"/>
        <w:ind w:left="920"/>
        <w:jc w:val="both"/>
        <w:rPr>
          <w:sz w:val="28"/>
        </w:rPr>
      </w:pPr>
      <w:hyperlink w:anchor="_bookmark0" w:history="1">
        <w:r>
          <w:rPr>
            <w:color w:val="0000FF"/>
            <w:sz w:val="28"/>
            <w:u w:val="single" w:color="0000FF"/>
          </w:rPr>
          <w:t>Deschutes SWCD 2019-2024 Long-Range Business Plan</w:t>
        </w:r>
      </w:hyperlink>
    </w:p>
    <w:p w14:paraId="5DDA9F96" w14:textId="77777777" w:rsidR="00DE293C" w:rsidRDefault="00DE293C" w:rsidP="00DE293C">
      <w:pPr>
        <w:spacing w:before="186"/>
        <w:ind w:left="920" w:right="982"/>
        <w:rPr>
          <w:b/>
          <w:sz w:val="24"/>
        </w:rPr>
      </w:pPr>
      <w:r>
        <w:rPr>
          <w:b/>
          <w:color w:val="4471C4"/>
          <w:sz w:val="24"/>
        </w:rPr>
        <w:t>Goal 1: Maintain partnerships and alliances with a wide variety of agencies and organizations at the local, regional, state, and national level.</w:t>
      </w:r>
    </w:p>
    <w:p w14:paraId="27291D7A" w14:textId="77777777" w:rsidR="00DE293C" w:rsidRDefault="00DE293C" w:rsidP="00DE293C">
      <w:pPr>
        <w:spacing w:before="160" w:line="391" w:lineRule="auto"/>
        <w:ind w:left="920" w:right="1245"/>
        <w:rPr>
          <w:b/>
          <w:sz w:val="24"/>
        </w:rPr>
      </w:pPr>
      <w:r>
        <w:rPr>
          <w:b/>
          <w:color w:val="4471C4"/>
          <w:sz w:val="24"/>
        </w:rPr>
        <w:t xml:space="preserve">Both staff members will work on accomplishing this goal throughout the fiscal year. </w:t>
      </w:r>
      <w:r>
        <w:rPr>
          <w:b/>
          <w:sz w:val="24"/>
        </w:rPr>
        <w:t>Objective: Work with partners on existing and future grants and continue proper reporting. Program:</w:t>
      </w:r>
    </w:p>
    <w:p w14:paraId="6F5C9EF2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spacing w:line="288" w:lineRule="exact"/>
        <w:ind w:hanging="361"/>
        <w:rPr>
          <w:sz w:val="24"/>
        </w:rPr>
      </w:pPr>
      <w:r>
        <w:rPr>
          <w:sz w:val="24"/>
        </w:rPr>
        <w:t>OWEB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</w:p>
    <w:p w14:paraId="4F4A8AA5" w14:textId="77777777" w:rsidR="00DE293C" w:rsidRDefault="00DE293C" w:rsidP="00DE293C">
      <w:pPr>
        <w:pStyle w:val="ListParagraph"/>
        <w:numPr>
          <w:ilvl w:val="1"/>
          <w:numId w:val="29"/>
        </w:numPr>
        <w:tabs>
          <w:tab w:val="left" w:pos="2361"/>
        </w:tabs>
        <w:spacing w:before="2"/>
        <w:ind w:hanging="361"/>
        <w:rPr>
          <w:sz w:val="24"/>
        </w:rPr>
      </w:pPr>
      <w:r>
        <w:rPr>
          <w:sz w:val="24"/>
        </w:rPr>
        <w:t>Capacity Grant (ODA) – G4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14:paraId="79B5C8F5" w14:textId="77777777" w:rsidR="00DE293C" w:rsidRDefault="00DE293C" w:rsidP="00DE293C">
      <w:pPr>
        <w:pStyle w:val="ListParagraph"/>
        <w:numPr>
          <w:ilvl w:val="1"/>
          <w:numId w:val="29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SIA Grant – Indian Ford</w:t>
      </w:r>
      <w:r>
        <w:rPr>
          <w:spacing w:val="1"/>
          <w:sz w:val="24"/>
        </w:rPr>
        <w:t xml:space="preserve"> </w:t>
      </w:r>
      <w:r>
        <w:rPr>
          <w:sz w:val="24"/>
        </w:rPr>
        <w:t>Watershed</w:t>
      </w:r>
    </w:p>
    <w:p w14:paraId="4DEB6A38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OWRD Grant</w:t>
      </w:r>
    </w:p>
    <w:p w14:paraId="5B56D310" w14:textId="77777777" w:rsidR="00DE293C" w:rsidRDefault="00DE293C" w:rsidP="00DE293C">
      <w:pPr>
        <w:pStyle w:val="ListParagraph"/>
        <w:numPr>
          <w:ilvl w:val="1"/>
          <w:numId w:val="29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Tower Ditch Feasibility</w:t>
      </w:r>
      <w:r>
        <w:rPr>
          <w:spacing w:val="-11"/>
          <w:sz w:val="24"/>
        </w:rPr>
        <w:t xml:space="preserve"> </w:t>
      </w:r>
      <w:r>
        <w:rPr>
          <w:sz w:val="24"/>
        </w:rPr>
        <w:t>Study</w:t>
      </w:r>
    </w:p>
    <w:p w14:paraId="2CEBFC28" w14:textId="77777777" w:rsidR="00DE293C" w:rsidRDefault="00DE293C" w:rsidP="00DE293C">
      <w:pPr>
        <w:pStyle w:val="ListParagraph"/>
        <w:numPr>
          <w:ilvl w:val="1"/>
          <w:numId w:val="29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Lundy Ditch Feasibility</w:t>
      </w:r>
      <w:r>
        <w:rPr>
          <w:spacing w:val="-11"/>
          <w:sz w:val="24"/>
        </w:rPr>
        <w:t xml:space="preserve"> </w:t>
      </w:r>
      <w:r>
        <w:rPr>
          <w:sz w:val="24"/>
        </w:rPr>
        <w:t>Study</w:t>
      </w:r>
    </w:p>
    <w:p w14:paraId="74356138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NRCS TA Grant</w:t>
      </w:r>
    </w:p>
    <w:p w14:paraId="3EDFA79E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Manure Exchange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</w:p>
    <w:p w14:paraId="252E1F0F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ind w:right="1092"/>
        <w:rPr>
          <w:sz w:val="24"/>
        </w:rPr>
      </w:pPr>
      <w:r>
        <w:rPr>
          <w:sz w:val="24"/>
        </w:rPr>
        <w:t>Small Grants – manage, provide administrative support, and collaborate with the</w:t>
      </w:r>
      <w:r>
        <w:rPr>
          <w:spacing w:val="-36"/>
          <w:sz w:val="24"/>
        </w:rPr>
        <w:t xml:space="preserve"> </w:t>
      </w:r>
      <w:r>
        <w:rPr>
          <w:sz w:val="24"/>
        </w:rPr>
        <w:t>Upper Deschutes Watershed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14:paraId="756A40F0" w14:textId="77777777" w:rsidR="00DE293C" w:rsidRDefault="00DE293C" w:rsidP="00DE293C">
      <w:pPr>
        <w:pStyle w:val="ListParagraph"/>
        <w:numPr>
          <w:ilvl w:val="0"/>
          <w:numId w:val="29"/>
        </w:numPr>
        <w:tabs>
          <w:tab w:val="left" w:pos="1641"/>
        </w:tabs>
        <w:spacing w:line="293" w:lineRule="exact"/>
        <w:ind w:hanging="361"/>
        <w:rPr>
          <w:sz w:val="24"/>
        </w:rPr>
      </w:pPr>
      <w:r>
        <w:rPr>
          <w:sz w:val="24"/>
        </w:rPr>
        <w:t>Provide technical assistance to on-the-ground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14:paraId="084A23C3" w14:textId="77777777" w:rsidR="00DE293C" w:rsidRDefault="00DE293C" w:rsidP="00DE293C">
      <w:pPr>
        <w:pStyle w:val="BodyText"/>
        <w:spacing w:before="11"/>
        <w:rPr>
          <w:sz w:val="23"/>
        </w:rPr>
      </w:pPr>
    </w:p>
    <w:p w14:paraId="1F4AAAF6" w14:textId="77777777" w:rsidR="00DE293C" w:rsidRDefault="00DE293C" w:rsidP="00DE293C">
      <w:pPr>
        <w:ind w:left="920" w:right="1344"/>
        <w:rPr>
          <w:b/>
          <w:sz w:val="24"/>
        </w:rPr>
      </w:pPr>
      <w:r>
        <w:rPr>
          <w:b/>
          <w:color w:val="4471C4"/>
          <w:sz w:val="24"/>
        </w:rPr>
        <w:t>Goal 2: Build new alliances and partnerships with an array of organizations to develop and promote stewardship and conservation activities.</w:t>
      </w:r>
    </w:p>
    <w:p w14:paraId="0E8D5EE9" w14:textId="77777777" w:rsidR="00DE293C" w:rsidRDefault="00DE293C" w:rsidP="00DE293C">
      <w:pPr>
        <w:spacing w:before="160"/>
        <w:ind w:left="920" w:right="1345"/>
        <w:rPr>
          <w:b/>
          <w:sz w:val="24"/>
        </w:rPr>
      </w:pPr>
      <w:r>
        <w:rPr>
          <w:b/>
          <w:color w:val="4471C4"/>
          <w:sz w:val="24"/>
        </w:rPr>
        <w:t>This will be an ongoing effort by both staff members for this coming fiscal year and shall continue and progress in the future.</w:t>
      </w:r>
    </w:p>
    <w:p w14:paraId="607EC551" w14:textId="77777777" w:rsidR="00DE293C" w:rsidRDefault="00DE293C" w:rsidP="00DE293C">
      <w:pPr>
        <w:spacing w:before="161" w:line="388" w:lineRule="auto"/>
        <w:ind w:left="920" w:right="3956"/>
        <w:rPr>
          <w:b/>
          <w:sz w:val="24"/>
        </w:rPr>
      </w:pPr>
      <w:r>
        <w:rPr>
          <w:b/>
          <w:sz w:val="24"/>
        </w:rPr>
        <w:t>Objective: General manager will seek networking opportunities. Program:</w:t>
      </w:r>
    </w:p>
    <w:p w14:paraId="7A64A8DC" w14:textId="77777777" w:rsidR="00DE293C" w:rsidRDefault="00DE293C" w:rsidP="00DE293C">
      <w:pPr>
        <w:pStyle w:val="ListParagraph"/>
        <w:numPr>
          <w:ilvl w:val="0"/>
          <w:numId w:val="28"/>
        </w:numPr>
        <w:tabs>
          <w:tab w:val="left" w:pos="1641"/>
        </w:tabs>
        <w:spacing w:before="2"/>
        <w:ind w:right="1710"/>
        <w:rPr>
          <w:sz w:val="24"/>
        </w:rPr>
      </w:pPr>
      <w:r>
        <w:rPr>
          <w:sz w:val="24"/>
        </w:rPr>
        <w:t>Develop partnerships and apply for grants to fund on-farm and urban agricultural projects</w:t>
      </w:r>
    </w:p>
    <w:p w14:paraId="02AF0A78" w14:textId="77777777" w:rsidR="00DE293C" w:rsidRDefault="00DE293C" w:rsidP="00DE293C">
      <w:pPr>
        <w:pStyle w:val="ListParagraph"/>
        <w:numPr>
          <w:ilvl w:val="0"/>
          <w:numId w:val="28"/>
        </w:numPr>
        <w:tabs>
          <w:tab w:val="left" w:pos="1641"/>
        </w:tabs>
        <w:spacing w:before="2"/>
        <w:ind w:right="1683"/>
        <w:rPr>
          <w:sz w:val="24"/>
        </w:rPr>
      </w:pPr>
      <w:r>
        <w:rPr>
          <w:sz w:val="24"/>
        </w:rPr>
        <w:t>Manure Exchange – work to develop more instruction for livestock producers</w:t>
      </w:r>
      <w:r>
        <w:rPr>
          <w:spacing w:val="-34"/>
          <w:sz w:val="24"/>
        </w:rPr>
        <w:t xml:space="preserve"> </w:t>
      </w:r>
      <w:r>
        <w:rPr>
          <w:sz w:val="24"/>
        </w:rPr>
        <w:t>and gardeners</w:t>
      </w:r>
    </w:p>
    <w:p w14:paraId="10314B87" w14:textId="77777777" w:rsidR="00DE293C" w:rsidRDefault="00DE293C" w:rsidP="00DE293C">
      <w:pPr>
        <w:rPr>
          <w:sz w:val="24"/>
        </w:rPr>
        <w:sectPr w:rsidR="00DE293C">
          <w:pgSz w:w="12240" w:h="15840"/>
          <w:pgMar w:top="280" w:right="440" w:bottom="280" w:left="520" w:header="720" w:footer="720" w:gutter="0"/>
          <w:cols w:space="720"/>
        </w:sectPr>
      </w:pPr>
    </w:p>
    <w:p w14:paraId="4E2B3AC8" w14:textId="77777777" w:rsidR="00DE293C" w:rsidRDefault="00DE293C" w:rsidP="00DE293C">
      <w:pPr>
        <w:pStyle w:val="ListParagraph"/>
        <w:numPr>
          <w:ilvl w:val="0"/>
          <w:numId w:val="28"/>
        </w:numPr>
        <w:tabs>
          <w:tab w:val="left" w:pos="1641"/>
        </w:tabs>
        <w:spacing w:before="40"/>
        <w:ind w:right="1228"/>
        <w:rPr>
          <w:sz w:val="24"/>
        </w:rPr>
      </w:pPr>
      <w:r>
        <w:rPr>
          <w:sz w:val="24"/>
        </w:rPr>
        <w:lastRenderedPageBreak/>
        <w:t>OWEB – Technical Assistance grant for Indian Ford coordinated resource</w:t>
      </w:r>
      <w:r>
        <w:rPr>
          <w:spacing w:val="-32"/>
          <w:sz w:val="24"/>
        </w:rPr>
        <w:t xml:space="preserve"> </w:t>
      </w:r>
      <w:r>
        <w:rPr>
          <w:sz w:val="24"/>
        </w:rPr>
        <w:t>management plan</w:t>
      </w:r>
    </w:p>
    <w:p w14:paraId="6B7AF919" w14:textId="77777777" w:rsidR="00DE293C" w:rsidRDefault="00DE293C" w:rsidP="00DE293C">
      <w:pPr>
        <w:pStyle w:val="ListParagraph"/>
        <w:numPr>
          <w:ilvl w:val="0"/>
          <w:numId w:val="28"/>
        </w:numPr>
        <w:tabs>
          <w:tab w:val="left" w:pos="1641"/>
        </w:tabs>
        <w:ind w:right="1174"/>
        <w:rPr>
          <w:sz w:val="24"/>
        </w:rPr>
      </w:pPr>
      <w:r>
        <w:rPr>
          <w:sz w:val="24"/>
        </w:rPr>
        <w:t>OWEB – Stakeholder Engagement grant for Upper Deschutes Forest Health Investment Project</w:t>
      </w:r>
    </w:p>
    <w:p w14:paraId="67B32A3E" w14:textId="77777777" w:rsidR="00DE293C" w:rsidRDefault="00DE293C" w:rsidP="00DE293C">
      <w:pPr>
        <w:pStyle w:val="BodyText"/>
        <w:rPr>
          <w:sz w:val="24"/>
        </w:rPr>
      </w:pPr>
    </w:p>
    <w:p w14:paraId="5F687798" w14:textId="77777777" w:rsidR="00DE293C" w:rsidRDefault="00DE293C" w:rsidP="00DE293C">
      <w:pPr>
        <w:spacing w:before="184" w:line="256" w:lineRule="auto"/>
        <w:ind w:left="920" w:right="676"/>
        <w:rPr>
          <w:b/>
          <w:sz w:val="24"/>
        </w:rPr>
      </w:pPr>
      <w:r>
        <w:rPr>
          <w:b/>
          <w:color w:val="4471C4"/>
          <w:sz w:val="24"/>
        </w:rPr>
        <w:t>Goal 3: Promote soil and water conservation through an education, public information, and outreach program.</w:t>
      </w:r>
    </w:p>
    <w:p w14:paraId="45C0F1B6" w14:textId="77777777" w:rsidR="00DE293C" w:rsidRDefault="00DE293C" w:rsidP="00DE293C">
      <w:pPr>
        <w:spacing w:before="165" w:line="388" w:lineRule="auto"/>
        <w:ind w:left="920" w:right="3053"/>
        <w:rPr>
          <w:b/>
          <w:sz w:val="24"/>
        </w:rPr>
      </w:pPr>
      <w:r>
        <w:rPr>
          <w:b/>
          <w:color w:val="4471C4"/>
          <w:sz w:val="24"/>
        </w:rPr>
        <w:t xml:space="preserve">This will be performed by both staff members throughout the fiscal year. </w:t>
      </w:r>
      <w:r>
        <w:rPr>
          <w:b/>
          <w:sz w:val="24"/>
        </w:rPr>
        <w:t>Objective: Market Deschutes Soil and Water Conservation District.</w:t>
      </w:r>
    </w:p>
    <w:p w14:paraId="1605B7C0" w14:textId="77777777" w:rsidR="00DE293C" w:rsidRDefault="00DE293C" w:rsidP="00DE293C">
      <w:pPr>
        <w:spacing w:before="4"/>
        <w:ind w:left="920"/>
        <w:rPr>
          <w:b/>
          <w:sz w:val="24"/>
        </w:rPr>
      </w:pPr>
      <w:r>
        <w:rPr>
          <w:b/>
          <w:sz w:val="24"/>
        </w:rPr>
        <w:t>Program:</w:t>
      </w:r>
    </w:p>
    <w:p w14:paraId="7466F20D" w14:textId="77777777" w:rsidR="00DE293C" w:rsidRDefault="00DE293C" w:rsidP="00DE293C">
      <w:pPr>
        <w:pStyle w:val="ListParagraph"/>
        <w:numPr>
          <w:ilvl w:val="0"/>
          <w:numId w:val="27"/>
        </w:numPr>
        <w:tabs>
          <w:tab w:val="left" w:pos="1641"/>
        </w:tabs>
        <w:spacing w:before="182"/>
        <w:ind w:right="1400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work plans</w:t>
      </w:r>
    </w:p>
    <w:p w14:paraId="2C60CA7E" w14:textId="77777777" w:rsidR="00DE293C" w:rsidRDefault="00DE293C" w:rsidP="00DE293C">
      <w:pPr>
        <w:pStyle w:val="ListParagraph"/>
        <w:numPr>
          <w:ilvl w:val="0"/>
          <w:numId w:val="27"/>
        </w:numPr>
        <w:tabs>
          <w:tab w:val="left" w:pos="1641"/>
        </w:tabs>
        <w:ind w:right="1375"/>
        <w:rPr>
          <w:sz w:val="24"/>
        </w:rPr>
      </w:pPr>
      <w:r>
        <w:rPr>
          <w:sz w:val="24"/>
        </w:rPr>
        <w:t>Develop outreach opportunities with groups that align with the mission in Deschutes County</w:t>
      </w:r>
    </w:p>
    <w:p w14:paraId="184521A9" w14:textId="77777777" w:rsidR="00DE293C" w:rsidRDefault="00DE293C" w:rsidP="00DE293C">
      <w:pPr>
        <w:pStyle w:val="ListParagraph"/>
        <w:numPr>
          <w:ilvl w:val="0"/>
          <w:numId w:val="27"/>
        </w:numPr>
        <w:tabs>
          <w:tab w:val="left" w:pos="1641"/>
        </w:tabs>
        <w:spacing w:line="293" w:lineRule="exact"/>
        <w:ind w:hanging="361"/>
        <w:rPr>
          <w:sz w:val="24"/>
        </w:rPr>
      </w:pPr>
      <w:r>
        <w:rPr>
          <w:sz w:val="24"/>
        </w:rPr>
        <w:t>Develop fundraising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</w:p>
    <w:p w14:paraId="2F291ABA" w14:textId="77777777" w:rsidR="00DE293C" w:rsidRDefault="00DE293C" w:rsidP="00DE293C">
      <w:pPr>
        <w:pStyle w:val="ListParagraph"/>
        <w:numPr>
          <w:ilvl w:val="0"/>
          <w:numId w:val="27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Market Manure Exchange Program in new avenues</w:t>
      </w:r>
    </w:p>
    <w:p w14:paraId="56F30C3D" w14:textId="77777777" w:rsidR="00DE293C" w:rsidRDefault="00DE293C" w:rsidP="00DE293C">
      <w:pPr>
        <w:pStyle w:val="BodyText"/>
        <w:spacing w:before="1"/>
        <w:rPr>
          <w:sz w:val="24"/>
        </w:rPr>
      </w:pPr>
    </w:p>
    <w:p w14:paraId="4529629E" w14:textId="77777777" w:rsidR="00DE293C" w:rsidRDefault="00DE293C" w:rsidP="00DE293C">
      <w:pPr>
        <w:spacing w:before="1"/>
        <w:ind w:left="920" w:right="676"/>
        <w:rPr>
          <w:b/>
          <w:sz w:val="24"/>
        </w:rPr>
      </w:pPr>
      <w:r>
        <w:rPr>
          <w:b/>
          <w:sz w:val="24"/>
        </w:rPr>
        <w:t>Objective: Advance public understanding of DSWCD’s purpose and activities, and promote conservation participation among rural and urban landowners, educational and community groups, watershed councils, working groups and District constituents.</w:t>
      </w:r>
    </w:p>
    <w:p w14:paraId="5FB914CC" w14:textId="77777777" w:rsidR="00DE293C" w:rsidRDefault="00DE293C" w:rsidP="00DE293C">
      <w:pPr>
        <w:spacing w:before="157"/>
        <w:ind w:left="920"/>
        <w:rPr>
          <w:b/>
          <w:sz w:val="24"/>
        </w:rPr>
      </w:pPr>
      <w:r>
        <w:rPr>
          <w:b/>
          <w:sz w:val="24"/>
        </w:rPr>
        <w:t>Program:</w:t>
      </w:r>
    </w:p>
    <w:p w14:paraId="5A5FC84C" w14:textId="77777777" w:rsidR="00DE293C" w:rsidRDefault="00DE293C" w:rsidP="00DE293C">
      <w:pPr>
        <w:pStyle w:val="ListParagraph"/>
        <w:numPr>
          <w:ilvl w:val="0"/>
          <w:numId w:val="26"/>
        </w:numPr>
        <w:tabs>
          <w:tab w:val="left" w:pos="1641"/>
        </w:tabs>
        <w:spacing w:before="185"/>
        <w:ind w:hanging="361"/>
        <w:rPr>
          <w:sz w:val="24"/>
        </w:rPr>
      </w:pPr>
      <w:r>
        <w:rPr>
          <w:sz w:val="24"/>
        </w:rPr>
        <w:t>Hold Irrigation Water Management Workshops for rural and urban</w:t>
      </w:r>
      <w:r>
        <w:rPr>
          <w:spacing w:val="-8"/>
          <w:sz w:val="24"/>
        </w:rPr>
        <w:t xml:space="preserve"> </w:t>
      </w:r>
      <w:r>
        <w:rPr>
          <w:sz w:val="24"/>
        </w:rPr>
        <w:t>landowners</w:t>
      </w:r>
    </w:p>
    <w:p w14:paraId="279404EC" w14:textId="77777777" w:rsidR="00DE293C" w:rsidRDefault="00DE293C" w:rsidP="00DE293C">
      <w:pPr>
        <w:pStyle w:val="ListParagraph"/>
        <w:numPr>
          <w:ilvl w:val="0"/>
          <w:numId w:val="26"/>
        </w:numPr>
        <w:tabs>
          <w:tab w:val="left" w:pos="1641"/>
        </w:tabs>
        <w:ind w:right="2132"/>
        <w:rPr>
          <w:sz w:val="24"/>
        </w:rPr>
      </w:pPr>
      <w:r>
        <w:rPr>
          <w:sz w:val="24"/>
        </w:rPr>
        <w:t>Network with local groups to develop relationships for participation in</w:t>
      </w:r>
      <w:r>
        <w:rPr>
          <w:spacing w:val="-31"/>
          <w:sz w:val="24"/>
        </w:rPr>
        <w:t xml:space="preserve"> </w:t>
      </w:r>
      <w:r>
        <w:rPr>
          <w:sz w:val="24"/>
        </w:rPr>
        <w:t>future conservation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</w:p>
    <w:p w14:paraId="748D8821" w14:textId="77777777" w:rsidR="00DE293C" w:rsidRDefault="00DE293C" w:rsidP="00DE293C">
      <w:pPr>
        <w:pStyle w:val="ListParagraph"/>
        <w:numPr>
          <w:ilvl w:val="0"/>
          <w:numId w:val="26"/>
        </w:numPr>
        <w:tabs>
          <w:tab w:val="left" w:pos="1641"/>
        </w:tabs>
        <w:spacing w:line="293" w:lineRule="exact"/>
        <w:ind w:hanging="361"/>
        <w:rPr>
          <w:sz w:val="24"/>
        </w:rPr>
      </w:pPr>
      <w:r>
        <w:rPr>
          <w:sz w:val="24"/>
        </w:rPr>
        <w:t>Assist with educational natural resource programs in Deschutes</w:t>
      </w:r>
      <w:r>
        <w:rPr>
          <w:spacing w:val="-8"/>
          <w:sz w:val="24"/>
        </w:rPr>
        <w:t xml:space="preserve"> </w:t>
      </w:r>
      <w:r>
        <w:rPr>
          <w:sz w:val="24"/>
        </w:rPr>
        <w:t>County</w:t>
      </w:r>
    </w:p>
    <w:p w14:paraId="74AC553E" w14:textId="77777777" w:rsidR="00DE293C" w:rsidRDefault="00DE293C" w:rsidP="00DE293C">
      <w:pPr>
        <w:pStyle w:val="BodyText"/>
        <w:spacing w:before="11"/>
        <w:rPr>
          <w:sz w:val="23"/>
        </w:rPr>
      </w:pPr>
    </w:p>
    <w:p w14:paraId="124F2416" w14:textId="77777777" w:rsidR="00DE293C" w:rsidRDefault="00DE293C" w:rsidP="00DE293C">
      <w:pPr>
        <w:spacing w:before="1"/>
        <w:ind w:left="920"/>
        <w:rPr>
          <w:b/>
          <w:sz w:val="24"/>
        </w:rPr>
      </w:pPr>
      <w:r>
        <w:rPr>
          <w:b/>
          <w:color w:val="4471C4"/>
          <w:sz w:val="24"/>
        </w:rPr>
        <w:t>Goal 4: Maintain legal accountability, fiscal responsibility, and district operations.</w:t>
      </w:r>
    </w:p>
    <w:p w14:paraId="01281D83" w14:textId="77777777" w:rsidR="00DE293C" w:rsidRDefault="00DE293C" w:rsidP="00DE293C">
      <w:pPr>
        <w:spacing w:before="184"/>
        <w:ind w:left="920" w:right="676"/>
        <w:rPr>
          <w:b/>
          <w:sz w:val="24"/>
        </w:rPr>
      </w:pPr>
      <w:r>
        <w:rPr>
          <w:b/>
          <w:color w:val="4471C4"/>
          <w:sz w:val="24"/>
        </w:rPr>
        <w:t>This will be an ongoing effort by both staff and board members for this coming fiscal year and shall continue and progress in the future.</w:t>
      </w:r>
    </w:p>
    <w:p w14:paraId="7B00E2EF" w14:textId="77777777" w:rsidR="00DE293C" w:rsidRDefault="00DE293C" w:rsidP="00DE293C">
      <w:pPr>
        <w:spacing w:before="160" w:line="256" w:lineRule="auto"/>
        <w:ind w:left="920" w:right="676"/>
        <w:rPr>
          <w:b/>
          <w:sz w:val="24"/>
        </w:rPr>
      </w:pPr>
      <w:r>
        <w:rPr>
          <w:b/>
          <w:sz w:val="24"/>
        </w:rPr>
        <w:t>Objective: Board and staff shall continuously improve their professional education and knowledge of the conservation business.</w:t>
      </w:r>
    </w:p>
    <w:p w14:paraId="6C0EDB71" w14:textId="77777777" w:rsidR="00DE293C" w:rsidRDefault="00DE293C" w:rsidP="00DE293C">
      <w:pPr>
        <w:spacing w:before="165"/>
        <w:ind w:left="920"/>
        <w:rPr>
          <w:b/>
          <w:sz w:val="24"/>
        </w:rPr>
      </w:pPr>
      <w:r>
        <w:rPr>
          <w:b/>
          <w:sz w:val="24"/>
        </w:rPr>
        <w:t>Program:</w:t>
      </w:r>
    </w:p>
    <w:p w14:paraId="110563BB" w14:textId="77777777" w:rsidR="00DE293C" w:rsidRDefault="00DE293C" w:rsidP="00DE293C">
      <w:pPr>
        <w:pStyle w:val="ListParagraph"/>
        <w:numPr>
          <w:ilvl w:val="0"/>
          <w:numId w:val="25"/>
        </w:numPr>
        <w:tabs>
          <w:tab w:val="left" w:pos="1641"/>
        </w:tabs>
        <w:spacing w:before="182"/>
        <w:ind w:hanging="361"/>
        <w:rPr>
          <w:sz w:val="24"/>
        </w:rPr>
      </w:pPr>
      <w:r>
        <w:rPr>
          <w:sz w:val="24"/>
        </w:rPr>
        <w:t>Set up trainings for board and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16CFC325" w14:textId="77777777" w:rsidR="00DE293C" w:rsidRDefault="00DE293C" w:rsidP="00DE293C">
      <w:pPr>
        <w:pStyle w:val="ListParagraph"/>
        <w:numPr>
          <w:ilvl w:val="0"/>
          <w:numId w:val="25"/>
        </w:numPr>
        <w:tabs>
          <w:tab w:val="left" w:pos="1641"/>
        </w:tabs>
        <w:ind w:right="1374"/>
        <w:rPr>
          <w:sz w:val="24"/>
        </w:rPr>
      </w:pPr>
      <w:r>
        <w:rPr>
          <w:sz w:val="24"/>
        </w:rPr>
        <w:t>Provide and discuss recommendations of conservation issues occurring in the</w:t>
      </w:r>
      <w:r>
        <w:rPr>
          <w:spacing w:val="-35"/>
          <w:sz w:val="24"/>
        </w:rPr>
        <w:t xml:space="preserve"> </w:t>
      </w:r>
      <w:r>
        <w:rPr>
          <w:sz w:val="24"/>
        </w:rPr>
        <w:t>county and how these issues relate to the district’s</w:t>
      </w:r>
      <w:r>
        <w:rPr>
          <w:spacing w:val="-9"/>
          <w:sz w:val="24"/>
        </w:rPr>
        <w:t xml:space="preserve"> </w:t>
      </w:r>
      <w:r>
        <w:rPr>
          <w:sz w:val="24"/>
        </w:rPr>
        <w:t>mission</w:t>
      </w:r>
    </w:p>
    <w:p w14:paraId="3B7E1D7C" w14:textId="77777777" w:rsidR="00DE293C" w:rsidRDefault="00DE293C" w:rsidP="00DE293C">
      <w:pPr>
        <w:rPr>
          <w:sz w:val="24"/>
        </w:rPr>
        <w:sectPr w:rsidR="00DE293C">
          <w:pgSz w:w="12240" w:h="15840"/>
          <w:pgMar w:top="1400" w:right="440" w:bottom="280" w:left="520" w:header="720" w:footer="720" w:gutter="0"/>
          <w:cols w:space="720"/>
        </w:sectPr>
      </w:pPr>
    </w:p>
    <w:p w14:paraId="34E34CFB" w14:textId="3AEE32FC" w:rsidR="00C4306E" w:rsidRPr="00C4306E" w:rsidRDefault="00DE293C" w:rsidP="00C4306E">
      <w:pPr>
        <w:rPr>
          <w:b/>
          <w:bCs/>
          <w:sz w:val="24"/>
          <w:szCs w:val="24"/>
        </w:rPr>
      </w:pPr>
      <w:r w:rsidRPr="00C4306E">
        <w:rPr>
          <w:b/>
          <w:bCs/>
          <w:sz w:val="24"/>
          <w:szCs w:val="24"/>
        </w:rPr>
        <w:lastRenderedPageBreak/>
        <w:t xml:space="preserve">Objective: Obtain a reliable source of funding to ensure continuity of </w:t>
      </w:r>
      <w:r w:rsidR="00C4306E" w:rsidRPr="00C4306E">
        <w:rPr>
          <w:b/>
          <w:bCs/>
          <w:sz w:val="24"/>
          <w:szCs w:val="24"/>
        </w:rPr>
        <w:t>o</w:t>
      </w:r>
      <w:r w:rsidRPr="00C4306E">
        <w:rPr>
          <w:b/>
          <w:bCs/>
          <w:sz w:val="24"/>
          <w:szCs w:val="24"/>
        </w:rPr>
        <w:t xml:space="preserve">perations. </w:t>
      </w:r>
    </w:p>
    <w:p w14:paraId="703DFCFA" w14:textId="6350FC13" w:rsidR="00DE293C" w:rsidRPr="00C4306E" w:rsidRDefault="00DE293C" w:rsidP="00C4306E">
      <w:pPr>
        <w:rPr>
          <w:b/>
          <w:bCs/>
          <w:sz w:val="24"/>
          <w:szCs w:val="24"/>
        </w:rPr>
      </w:pPr>
      <w:r w:rsidRPr="00C4306E">
        <w:rPr>
          <w:b/>
          <w:bCs/>
          <w:sz w:val="24"/>
          <w:szCs w:val="24"/>
        </w:rPr>
        <w:t>Program:</w:t>
      </w:r>
    </w:p>
    <w:p w14:paraId="151F0858" w14:textId="318DE6F6" w:rsidR="00DE293C" w:rsidRPr="00C4306E" w:rsidRDefault="00DE293C" w:rsidP="00C4306E">
      <w:pPr>
        <w:pStyle w:val="ListParagraph"/>
        <w:numPr>
          <w:ilvl w:val="0"/>
          <w:numId w:val="24"/>
        </w:numPr>
        <w:tabs>
          <w:tab w:val="left" w:pos="1641"/>
        </w:tabs>
        <w:spacing w:before="3"/>
        <w:ind w:right="2233"/>
        <w:rPr>
          <w:sz w:val="24"/>
        </w:rPr>
      </w:pPr>
      <w:r w:rsidRPr="00C4306E">
        <w:rPr>
          <w:sz w:val="24"/>
        </w:rPr>
        <w:t>Staff will work to maintain current grant funding as well as find new funding opportunities, whether via grants or through outreach</w:t>
      </w:r>
      <w:r w:rsidRPr="00C4306E">
        <w:rPr>
          <w:spacing w:val="-5"/>
          <w:sz w:val="24"/>
        </w:rPr>
        <w:t xml:space="preserve"> </w:t>
      </w:r>
      <w:r w:rsidRPr="00C4306E">
        <w:rPr>
          <w:sz w:val="24"/>
        </w:rPr>
        <w:t>efforts</w:t>
      </w:r>
    </w:p>
    <w:p w14:paraId="628FE5D1" w14:textId="77777777" w:rsidR="00DE293C" w:rsidRDefault="00DE293C" w:rsidP="00DE293C">
      <w:pPr>
        <w:pStyle w:val="ListParagraph"/>
        <w:numPr>
          <w:ilvl w:val="0"/>
          <w:numId w:val="24"/>
        </w:numPr>
        <w:tabs>
          <w:tab w:val="left" w:pos="1641"/>
        </w:tabs>
        <w:ind w:right="1935"/>
        <w:rPr>
          <w:sz w:val="24"/>
        </w:rPr>
      </w:pPr>
      <w:r>
        <w:rPr>
          <w:sz w:val="24"/>
        </w:rPr>
        <w:t>General manager will reapply for the Technical Assistance grant for Indian Ford watershed with</w:t>
      </w:r>
      <w:r>
        <w:rPr>
          <w:spacing w:val="-1"/>
          <w:sz w:val="24"/>
        </w:rPr>
        <w:t xml:space="preserve"> </w:t>
      </w:r>
      <w:r>
        <w:rPr>
          <w:sz w:val="24"/>
        </w:rPr>
        <w:t>OWEB</w:t>
      </w:r>
    </w:p>
    <w:p w14:paraId="45707890" w14:textId="77777777" w:rsidR="00DE293C" w:rsidRDefault="00DE293C" w:rsidP="00DE293C">
      <w:pPr>
        <w:pStyle w:val="ListParagraph"/>
        <w:numPr>
          <w:ilvl w:val="0"/>
          <w:numId w:val="24"/>
        </w:numPr>
        <w:tabs>
          <w:tab w:val="left" w:pos="1641"/>
        </w:tabs>
        <w:ind w:right="2055"/>
        <w:rPr>
          <w:sz w:val="24"/>
        </w:rPr>
      </w:pPr>
      <w:r>
        <w:rPr>
          <w:sz w:val="24"/>
        </w:rPr>
        <w:t>General manager will reapply for the Technical Assistance grant for the Upper Deschutes Forest Health 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</w:p>
    <w:p w14:paraId="06CE0CE6" w14:textId="77777777" w:rsidR="00DE293C" w:rsidRDefault="00DE293C" w:rsidP="00DE293C">
      <w:pPr>
        <w:pStyle w:val="BodyText"/>
        <w:spacing w:before="11"/>
        <w:rPr>
          <w:sz w:val="23"/>
        </w:rPr>
      </w:pPr>
    </w:p>
    <w:p w14:paraId="29D18C34" w14:textId="77777777" w:rsidR="00DE293C" w:rsidRDefault="00DE293C" w:rsidP="00C4306E">
      <w:pPr>
        <w:ind w:right="676"/>
        <w:rPr>
          <w:b/>
          <w:sz w:val="24"/>
        </w:rPr>
      </w:pPr>
      <w:r>
        <w:rPr>
          <w:b/>
          <w:sz w:val="24"/>
        </w:rPr>
        <w:t>Objective: Maintain integrity and positive working relationships with all partners, staff, and board members.</w:t>
      </w:r>
    </w:p>
    <w:p w14:paraId="66FC66A7" w14:textId="77777777" w:rsidR="00DE293C" w:rsidRDefault="00DE293C" w:rsidP="00C4306E">
      <w:pPr>
        <w:spacing w:before="160"/>
        <w:rPr>
          <w:b/>
          <w:sz w:val="24"/>
        </w:rPr>
      </w:pPr>
      <w:r>
        <w:rPr>
          <w:b/>
          <w:sz w:val="24"/>
        </w:rPr>
        <w:t>Program:</w:t>
      </w:r>
    </w:p>
    <w:p w14:paraId="7BFB049C" w14:textId="1D87F1B1" w:rsidR="00DE293C" w:rsidRDefault="00DE293C" w:rsidP="00C4306E">
      <w:pPr>
        <w:pStyle w:val="ListParagraph"/>
        <w:numPr>
          <w:ilvl w:val="0"/>
          <w:numId w:val="23"/>
        </w:numPr>
      </w:pPr>
      <w:r>
        <w:t>Plan a field trip to observe current</w:t>
      </w:r>
      <w:r w:rsidRPr="00C4306E">
        <w:rPr>
          <w:spacing w:val="-1"/>
        </w:rPr>
        <w:t xml:space="preserve"> </w:t>
      </w:r>
      <w:r>
        <w:t>projects</w:t>
      </w:r>
    </w:p>
    <w:p w14:paraId="67ECBCBF" w14:textId="77777777" w:rsidR="00DE293C" w:rsidRDefault="00DE293C" w:rsidP="00DE293C">
      <w:pPr>
        <w:pStyle w:val="ListParagraph"/>
        <w:numPr>
          <w:ilvl w:val="0"/>
          <w:numId w:val="23"/>
        </w:numPr>
        <w:tabs>
          <w:tab w:val="left" w:pos="1641"/>
        </w:tabs>
        <w:ind w:right="1458"/>
        <w:rPr>
          <w:sz w:val="24"/>
        </w:rPr>
      </w:pPr>
      <w:r>
        <w:rPr>
          <w:sz w:val="24"/>
        </w:rPr>
        <w:t>Take 10-15 minutes out of the meeting to discuss a course of action where staff</w:t>
      </w:r>
      <w:r>
        <w:rPr>
          <w:spacing w:val="-37"/>
          <w:sz w:val="24"/>
        </w:rPr>
        <w:t xml:space="preserve"> </w:t>
      </w:r>
      <w:r>
        <w:rPr>
          <w:sz w:val="24"/>
        </w:rPr>
        <w:t>and members would like to see the district in a year’s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14:paraId="0011D0C5" w14:textId="77777777" w:rsidR="00DE293C" w:rsidRDefault="00DE293C" w:rsidP="00DE293C">
      <w:pPr>
        <w:pStyle w:val="ListParagraph"/>
        <w:numPr>
          <w:ilvl w:val="0"/>
          <w:numId w:val="23"/>
        </w:numPr>
        <w:tabs>
          <w:tab w:val="left" w:pos="1641"/>
        </w:tabs>
        <w:ind w:right="1046"/>
        <w:rPr>
          <w:sz w:val="24"/>
        </w:rPr>
      </w:pPr>
      <w:r>
        <w:rPr>
          <w:sz w:val="24"/>
        </w:rPr>
        <w:t>Hold the annual meeting in December after the audit; consider a holiday party following 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14:paraId="4682BFD3" w14:textId="77777777" w:rsidR="00DE293C" w:rsidRDefault="00DE293C" w:rsidP="00DE293C">
      <w:pPr>
        <w:pStyle w:val="ListParagraph"/>
        <w:numPr>
          <w:ilvl w:val="0"/>
          <w:numId w:val="23"/>
        </w:numPr>
        <w:tabs>
          <w:tab w:val="left" w:pos="1641"/>
        </w:tabs>
        <w:ind w:right="1574"/>
        <w:rPr>
          <w:sz w:val="24"/>
        </w:rPr>
      </w:pPr>
      <w:r>
        <w:rPr>
          <w:sz w:val="24"/>
        </w:rPr>
        <w:t>Engage in SDAO Board assessment with the entire board present in order to assess strengths and weaknesses and to develop and increase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</w:t>
      </w:r>
    </w:p>
    <w:p w14:paraId="2105EC94" w14:textId="77777777" w:rsidR="00DE293C" w:rsidRDefault="00DE293C" w:rsidP="00DE293C">
      <w:pPr>
        <w:pStyle w:val="ListParagraph"/>
        <w:numPr>
          <w:ilvl w:val="0"/>
          <w:numId w:val="23"/>
        </w:numPr>
        <w:tabs>
          <w:tab w:val="left" w:pos="1641"/>
        </w:tabs>
        <w:ind w:right="1685"/>
        <w:rPr>
          <w:sz w:val="24"/>
        </w:rPr>
      </w:pPr>
      <w:r>
        <w:rPr>
          <w:sz w:val="24"/>
        </w:rPr>
        <w:t>Send one staff and one or two board members to</w:t>
      </w:r>
      <w:r>
        <w:rPr>
          <w:spacing w:val="-40"/>
          <w:sz w:val="24"/>
        </w:rPr>
        <w:t xml:space="preserve"> </w:t>
      </w:r>
      <w:r>
        <w:rPr>
          <w:sz w:val="24"/>
        </w:rPr>
        <w:t>the SDAO Annual Conference in February</w:t>
      </w:r>
      <w:r>
        <w:rPr>
          <w:spacing w:val="-1"/>
          <w:sz w:val="24"/>
        </w:rPr>
        <w:t xml:space="preserve"> </w:t>
      </w:r>
      <w:r>
        <w:rPr>
          <w:sz w:val="24"/>
        </w:rPr>
        <w:t>(Sunriver)</w:t>
      </w:r>
    </w:p>
    <w:p w14:paraId="7B51B298" w14:textId="77777777" w:rsidR="00DE293C" w:rsidRDefault="00DE293C" w:rsidP="00DE293C">
      <w:pPr>
        <w:pStyle w:val="BodyText"/>
        <w:spacing w:before="1"/>
        <w:rPr>
          <w:sz w:val="24"/>
        </w:rPr>
      </w:pPr>
    </w:p>
    <w:p w14:paraId="083D6057" w14:textId="77777777" w:rsidR="00DE293C" w:rsidRDefault="00DE293C" w:rsidP="00C4306E">
      <w:pPr>
        <w:ind w:right="990"/>
        <w:rPr>
          <w:b/>
          <w:sz w:val="24"/>
        </w:rPr>
      </w:pPr>
      <w:r>
        <w:rPr>
          <w:b/>
          <w:sz w:val="24"/>
        </w:rPr>
        <w:t>Objective: Continually evaluate and strengthen the Deschutes SWCD through the management of programs and projects to accomplish Deschutes County vision and mission by achieving measurable outcomes.</w:t>
      </w:r>
    </w:p>
    <w:p w14:paraId="35A5AB78" w14:textId="77777777" w:rsidR="00DE293C" w:rsidRDefault="00DE293C" w:rsidP="00C4306E">
      <w:pPr>
        <w:spacing w:before="157"/>
        <w:rPr>
          <w:b/>
          <w:sz w:val="24"/>
        </w:rPr>
      </w:pPr>
      <w:r>
        <w:rPr>
          <w:b/>
          <w:sz w:val="24"/>
        </w:rPr>
        <w:t>Program:</w:t>
      </w:r>
    </w:p>
    <w:p w14:paraId="2FAFE779" w14:textId="23214BD1" w:rsidR="00DE293C" w:rsidRPr="00C4306E" w:rsidRDefault="00DE293C" w:rsidP="00C4306E">
      <w:pPr>
        <w:pStyle w:val="ListParagraph"/>
        <w:numPr>
          <w:ilvl w:val="0"/>
          <w:numId w:val="22"/>
        </w:numPr>
        <w:tabs>
          <w:tab w:val="left" w:pos="1641"/>
        </w:tabs>
        <w:spacing w:before="185"/>
        <w:jc w:val="both"/>
        <w:rPr>
          <w:sz w:val="24"/>
        </w:rPr>
      </w:pPr>
      <w:r w:rsidRPr="00C4306E">
        <w:rPr>
          <w:sz w:val="24"/>
        </w:rPr>
        <w:t>Collaborate to expand our partners and working</w:t>
      </w:r>
      <w:r w:rsidRPr="00C4306E">
        <w:rPr>
          <w:spacing w:val="-1"/>
          <w:sz w:val="24"/>
        </w:rPr>
        <w:t xml:space="preserve"> </w:t>
      </w:r>
      <w:r w:rsidRPr="00C4306E">
        <w:rPr>
          <w:sz w:val="24"/>
        </w:rPr>
        <w:t>relationships</w:t>
      </w:r>
    </w:p>
    <w:p w14:paraId="0A4FCE5F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right="1732"/>
        <w:jc w:val="both"/>
        <w:rPr>
          <w:sz w:val="24"/>
        </w:rPr>
      </w:pPr>
      <w:r>
        <w:rPr>
          <w:sz w:val="24"/>
        </w:rPr>
        <w:t>Set up sub-committees to develop district policies pertaining to personnel, board member duties and responsibilities, contracting, records retention, public record request, conflict of interest, 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financials</w:t>
      </w:r>
    </w:p>
    <w:p w14:paraId="32ACDBF1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hanging="361"/>
        <w:jc w:val="both"/>
        <w:rPr>
          <w:sz w:val="24"/>
        </w:rPr>
      </w:pPr>
      <w:r>
        <w:rPr>
          <w:sz w:val="24"/>
        </w:rPr>
        <w:t>Exemplify our achievements to the public to show continuing conservation</w:t>
      </w:r>
      <w:r>
        <w:rPr>
          <w:spacing w:val="-17"/>
          <w:sz w:val="24"/>
        </w:rPr>
        <w:t xml:space="preserve"> </w:t>
      </w:r>
      <w:r>
        <w:rPr>
          <w:sz w:val="24"/>
        </w:rPr>
        <w:t>efforts</w:t>
      </w:r>
    </w:p>
    <w:p w14:paraId="2C7E86B1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hanging="361"/>
        <w:jc w:val="both"/>
        <w:rPr>
          <w:sz w:val="24"/>
        </w:rPr>
      </w:pPr>
      <w:r>
        <w:rPr>
          <w:sz w:val="24"/>
        </w:rPr>
        <w:t>Maintain Long-Range Plan</w:t>
      </w:r>
      <w:r>
        <w:rPr>
          <w:spacing w:val="-3"/>
          <w:sz w:val="24"/>
        </w:rPr>
        <w:t xml:space="preserve"> </w:t>
      </w:r>
      <w:r>
        <w:rPr>
          <w:sz w:val="24"/>
        </w:rPr>
        <w:t>2019-2024</w:t>
      </w:r>
    </w:p>
    <w:p w14:paraId="0D01FB7C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hanging="361"/>
        <w:jc w:val="both"/>
        <w:rPr>
          <w:sz w:val="24"/>
        </w:rPr>
      </w:pPr>
      <w:r>
        <w:rPr>
          <w:sz w:val="24"/>
        </w:rPr>
        <w:t>Evaluate and update annual work plan as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</w:p>
    <w:p w14:paraId="20198CF4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right="1328"/>
        <w:jc w:val="both"/>
        <w:rPr>
          <w:sz w:val="24"/>
        </w:rPr>
      </w:pPr>
      <w:r>
        <w:rPr>
          <w:sz w:val="24"/>
        </w:rPr>
        <w:t>Work toward managing the Deschutes SWCD financial affairs consistent with General Accepted Accounting Principles and ODA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14:paraId="0F413C5E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Conduct annual financial audit 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54B59FD0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spacing w:before="1"/>
        <w:ind w:right="1462"/>
        <w:rPr>
          <w:sz w:val="24"/>
        </w:rPr>
      </w:pPr>
      <w:r>
        <w:rPr>
          <w:sz w:val="24"/>
        </w:rPr>
        <w:t>Provide a copy of the annual budget and annual work plan to ODA for review and</w:t>
      </w:r>
      <w:r>
        <w:rPr>
          <w:spacing w:val="-39"/>
          <w:sz w:val="24"/>
        </w:rPr>
        <w:t xml:space="preserve"> </w:t>
      </w:r>
      <w:r>
        <w:rPr>
          <w:sz w:val="24"/>
        </w:rPr>
        <w:t>to ensure full technical, administrative, and financial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support</w:t>
      </w:r>
    </w:p>
    <w:p w14:paraId="56C0DB35" w14:textId="77777777" w:rsidR="00DE293C" w:rsidRDefault="00DE293C" w:rsidP="00DE293C">
      <w:pPr>
        <w:pStyle w:val="ListParagraph"/>
        <w:numPr>
          <w:ilvl w:val="0"/>
          <w:numId w:val="22"/>
        </w:numPr>
        <w:tabs>
          <w:tab w:val="left" w:pos="1641"/>
        </w:tabs>
        <w:ind w:right="1008"/>
        <w:rPr>
          <w:sz w:val="24"/>
        </w:rPr>
      </w:pP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in the Bulletin. The annual work plan and budget will be presented at this</w:t>
      </w:r>
      <w:r>
        <w:rPr>
          <w:spacing w:val="-25"/>
          <w:sz w:val="24"/>
        </w:rPr>
        <w:t xml:space="preserve"> </w:t>
      </w:r>
      <w:r>
        <w:rPr>
          <w:sz w:val="24"/>
        </w:rPr>
        <w:t>time</w:t>
      </w:r>
    </w:p>
    <w:p w14:paraId="29C96CFF" w14:textId="77777777" w:rsidR="00DE293C" w:rsidRDefault="00DE293C" w:rsidP="004A6C73">
      <w:pPr>
        <w:rPr>
          <w:rFonts w:cstheme="minorHAnsi"/>
          <w:b/>
          <w:bCs/>
          <w:sz w:val="32"/>
          <w:szCs w:val="32"/>
        </w:rPr>
      </w:pPr>
    </w:p>
    <w:sectPr w:rsidR="00DE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F05"/>
    <w:multiLevelType w:val="hybridMultilevel"/>
    <w:tmpl w:val="57C23FA0"/>
    <w:lvl w:ilvl="0" w:tplc="65AAC700">
      <w:start w:val="1"/>
      <w:numFmt w:val="decimal"/>
      <w:lvlText w:val="%1."/>
      <w:lvlJc w:val="left"/>
      <w:pPr>
        <w:ind w:left="720" w:hanging="360"/>
        <w:jc w:val="left"/>
      </w:pPr>
      <w:rPr>
        <w:rFonts w:asciiTheme="minorHAnsi" w:eastAsiaTheme="minorHAnsi" w:hAnsiTheme="minorHAnsi" w:cstheme="minorBidi"/>
        <w:spacing w:val="-3"/>
        <w:w w:val="100"/>
        <w:sz w:val="24"/>
        <w:szCs w:val="24"/>
      </w:rPr>
    </w:lvl>
    <w:lvl w:ilvl="1" w:tplc="C0A86F72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FE0CB70C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B940533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CE0E7EC6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EF1C938A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6723B8C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DE02AD82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FF2E466C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 w15:restartNumberingAfterBreak="0">
    <w:nsid w:val="09552C0B"/>
    <w:multiLevelType w:val="hybridMultilevel"/>
    <w:tmpl w:val="8A1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ABD"/>
    <w:multiLevelType w:val="hybridMultilevel"/>
    <w:tmpl w:val="0FAEF07A"/>
    <w:lvl w:ilvl="0" w:tplc="1158BCA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C1E155C"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DD8353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8F8E9FC2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4" w:tplc="61B0F3F0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en-US"/>
      </w:rPr>
    </w:lvl>
    <w:lvl w:ilvl="5" w:tplc="0A1073CA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6" w:tplc="967A703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7" w:tplc="1A22D2BA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en-US"/>
      </w:rPr>
    </w:lvl>
    <w:lvl w:ilvl="8" w:tplc="A9DE59C8">
      <w:numFmt w:val="bullet"/>
      <w:lvlText w:val="•"/>
      <w:lvlJc w:val="left"/>
      <w:pPr>
        <w:ind w:left="929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C01C93"/>
    <w:multiLevelType w:val="hybridMultilevel"/>
    <w:tmpl w:val="FAEE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120"/>
    <w:multiLevelType w:val="hybridMultilevel"/>
    <w:tmpl w:val="FBA8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9AD"/>
    <w:multiLevelType w:val="hybridMultilevel"/>
    <w:tmpl w:val="27402ED8"/>
    <w:lvl w:ilvl="0" w:tplc="8D44E66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88275C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2" w:tplc="40DC88D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3" w:tplc="1780CCF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4" w:tplc="C3C272B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5" w:tplc="8C504D5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6" w:tplc="E6862F4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7" w:tplc="181069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en-US"/>
      </w:rPr>
    </w:lvl>
    <w:lvl w:ilvl="8" w:tplc="1902BC7E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3407C91"/>
    <w:multiLevelType w:val="hybridMultilevel"/>
    <w:tmpl w:val="2DCC6350"/>
    <w:lvl w:ilvl="0" w:tplc="63E6D7E0">
      <w:start w:val="1"/>
      <w:numFmt w:val="decimal"/>
      <w:lvlText w:val="%1."/>
      <w:lvlJc w:val="left"/>
      <w:pPr>
        <w:ind w:left="727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2DACA5D2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10C6DF50"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9DAAEBEC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5AA4D59C"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3E0483A0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2948F59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5D76F4F0"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4EB6ED10"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7" w15:restartNumberingAfterBreak="0">
    <w:nsid w:val="25F26AB3"/>
    <w:multiLevelType w:val="hybridMultilevel"/>
    <w:tmpl w:val="622C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4D3E"/>
    <w:multiLevelType w:val="hybridMultilevel"/>
    <w:tmpl w:val="0310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8E6"/>
    <w:multiLevelType w:val="hybridMultilevel"/>
    <w:tmpl w:val="C084372C"/>
    <w:lvl w:ilvl="0" w:tplc="5FDE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66727"/>
    <w:multiLevelType w:val="hybridMultilevel"/>
    <w:tmpl w:val="6B20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196A"/>
    <w:multiLevelType w:val="hybridMultilevel"/>
    <w:tmpl w:val="26D4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0D1"/>
    <w:multiLevelType w:val="hybridMultilevel"/>
    <w:tmpl w:val="975C1D54"/>
    <w:lvl w:ilvl="0" w:tplc="753601D2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172F600">
      <w:start w:val="1"/>
      <w:numFmt w:val="lowerLetter"/>
      <w:lvlText w:val="%2."/>
      <w:lvlJc w:val="left"/>
      <w:pPr>
        <w:ind w:left="23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FC06F3FA">
      <w:numFmt w:val="bullet"/>
      <w:lvlText w:val="•"/>
      <w:lvlJc w:val="left"/>
      <w:pPr>
        <w:ind w:left="3351" w:hanging="360"/>
      </w:pPr>
      <w:rPr>
        <w:rFonts w:hint="default"/>
      </w:rPr>
    </w:lvl>
    <w:lvl w:ilvl="3" w:tplc="864A2CFE"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8C787542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ED0C796E"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058292F6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78166B0C"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461ADCCE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3" w15:restartNumberingAfterBreak="0">
    <w:nsid w:val="3C0301C2"/>
    <w:multiLevelType w:val="hybridMultilevel"/>
    <w:tmpl w:val="B5D8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744"/>
    <w:multiLevelType w:val="hybridMultilevel"/>
    <w:tmpl w:val="CF9C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699"/>
    <w:multiLevelType w:val="hybridMultilevel"/>
    <w:tmpl w:val="487E910A"/>
    <w:lvl w:ilvl="0" w:tplc="6EA2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4627"/>
    <w:multiLevelType w:val="hybridMultilevel"/>
    <w:tmpl w:val="5942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0692"/>
    <w:multiLevelType w:val="hybridMultilevel"/>
    <w:tmpl w:val="9ECA4630"/>
    <w:lvl w:ilvl="0" w:tplc="FC34F96A">
      <w:start w:val="1"/>
      <w:numFmt w:val="decimal"/>
      <w:lvlText w:val="%1."/>
      <w:lvlJc w:val="left"/>
      <w:pPr>
        <w:ind w:left="720" w:hanging="360"/>
        <w:jc w:val="left"/>
      </w:pPr>
      <w:rPr>
        <w:rFonts w:asciiTheme="minorHAnsi" w:eastAsiaTheme="minorHAnsi" w:hAnsiTheme="minorHAnsi" w:cstheme="minorBidi"/>
        <w:spacing w:val="-3"/>
        <w:w w:val="100"/>
      </w:rPr>
    </w:lvl>
    <w:lvl w:ilvl="1" w:tplc="6666E1C8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98AB68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BAE0A6E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714CC64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672F1A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B58A36A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9E8E4EA6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9E324B6E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8" w15:restartNumberingAfterBreak="0">
    <w:nsid w:val="5E884822"/>
    <w:multiLevelType w:val="hybridMultilevel"/>
    <w:tmpl w:val="81729330"/>
    <w:lvl w:ilvl="0" w:tplc="008EB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7582"/>
    <w:multiLevelType w:val="hybridMultilevel"/>
    <w:tmpl w:val="847283E6"/>
    <w:lvl w:ilvl="0" w:tplc="999EF084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B20398E"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5D0AC636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8924D27A"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52BEAE0A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2924985C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7243326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84C03FD2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A8DC9982"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20" w15:restartNumberingAfterBreak="0">
    <w:nsid w:val="65F120CC"/>
    <w:multiLevelType w:val="hybridMultilevel"/>
    <w:tmpl w:val="C5CE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C1288"/>
    <w:multiLevelType w:val="hybridMultilevel"/>
    <w:tmpl w:val="1900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B4243"/>
    <w:multiLevelType w:val="hybridMultilevel"/>
    <w:tmpl w:val="27FE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33065"/>
    <w:multiLevelType w:val="hybridMultilevel"/>
    <w:tmpl w:val="9BC2F414"/>
    <w:lvl w:ilvl="0" w:tplc="610A1184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A881BA2"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8A14B5AC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0A6E5F2A"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456CC3CE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31747E8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11C4D700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B4965E7E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6450D85C"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24" w15:restartNumberingAfterBreak="0">
    <w:nsid w:val="727838CA"/>
    <w:multiLevelType w:val="hybridMultilevel"/>
    <w:tmpl w:val="1776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53A1"/>
    <w:multiLevelType w:val="hybridMultilevel"/>
    <w:tmpl w:val="0B02C114"/>
    <w:lvl w:ilvl="0" w:tplc="B68C8E56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BFEE7A4"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1896955A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682A79A"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5298010E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DBD61E9E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DECE3E1E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57969140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AA9A666E"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26" w15:restartNumberingAfterBreak="0">
    <w:nsid w:val="76600016"/>
    <w:multiLevelType w:val="hybridMultilevel"/>
    <w:tmpl w:val="0AE68F76"/>
    <w:lvl w:ilvl="0" w:tplc="26FCDF6C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B30B9E6"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5B461DE6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86803CE8"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08AAD99C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D848C0C6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EF52D438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0C4ADA2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8DF22168"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27" w15:restartNumberingAfterBreak="0">
    <w:nsid w:val="79F624B9"/>
    <w:multiLevelType w:val="hybridMultilevel"/>
    <w:tmpl w:val="A56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07EBB"/>
    <w:multiLevelType w:val="hybridMultilevel"/>
    <w:tmpl w:val="4934D22A"/>
    <w:lvl w:ilvl="0" w:tplc="3886D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2"/>
  </w:num>
  <w:num w:numId="5">
    <w:abstractNumId w:val="11"/>
  </w:num>
  <w:num w:numId="6">
    <w:abstractNumId w:val="24"/>
  </w:num>
  <w:num w:numId="7">
    <w:abstractNumId w:val="27"/>
  </w:num>
  <w:num w:numId="8">
    <w:abstractNumId w:val="14"/>
  </w:num>
  <w:num w:numId="9">
    <w:abstractNumId w:val="13"/>
  </w:num>
  <w:num w:numId="10">
    <w:abstractNumId w:val="22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17"/>
  </w:num>
  <w:num w:numId="23">
    <w:abstractNumId w:val="6"/>
  </w:num>
  <w:num w:numId="24">
    <w:abstractNumId w:val="0"/>
  </w:num>
  <w:num w:numId="25">
    <w:abstractNumId w:val="25"/>
  </w:num>
  <w:num w:numId="26">
    <w:abstractNumId w:val="26"/>
  </w:num>
  <w:num w:numId="27">
    <w:abstractNumId w:val="23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89"/>
    <w:rsid w:val="00001E47"/>
    <w:rsid w:val="0003299B"/>
    <w:rsid w:val="00067BDA"/>
    <w:rsid w:val="00081CA5"/>
    <w:rsid w:val="000A4013"/>
    <w:rsid w:val="00103B94"/>
    <w:rsid w:val="0018672B"/>
    <w:rsid w:val="001A4EDD"/>
    <w:rsid w:val="001F23CF"/>
    <w:rsid w:val="00256FCA"/>
    <w:rsid w:val="00257509"/>
    <w:rsid w:val="002D01AF"/>
    <w:rsid w:val="002E4E19"/>
    <w:rsid w:val="00304783"/>
    <w:rsid w:val="00346843"/>
    <w:rsid w:val="00354FA8"/>
    <w:rsid w:val="00397FCF"/>
    <w:rsid w:val="003A0984"/>
    <w:rsid w:val="003C5161"/>
    <w:rsid w:val="003D4C2D"/>
    <w:rsid w:val="004252B8"/>
    <w:rsid w:val="004A6C73"/>
    <w:rsid w:val="004F2792"/>
    <w:rsid w:val="00517B2E"/>
    <w:rsid w:val="00535E89"/>
    <w:rsid w:val="005A0E8C"/>
    <w:rsid w:val="005A414A"/>
    <w:rsid w:val="00646B8E"/>
    <w:rsid w:val="006F284F"/>
    <w:rsid w:val="007048B5"/>
    <w:rsid w:val="007A4E6A"/>
    <w:rsid w:val="00820CC1"/>
    <w:rsid w:val="008859E6"/>
    <w:rsid w:val="008D55D9"/>
    <w:rsid w:val="00984E82"/>
    <w:rsid w:val="009B3927"/>
    <w:rsid w:val="00A44314"/>
    <w:rsid w:val="00A45CA2"/>
    <w:rsid w:val="00AF6C6E"/>
    <w:rsid w:val="00C4306E"/>
    <w:rsid w:val="00D95416"/>
    <w:rsid w:val="00DE293C"/>
    <w:rsid w:val="00E02DA8"/>
    <w:rsid w:val="00E47E4B"/>
    <w:rsid w:val="00E5650A"/>
    <w:rsid w:val="00E65D13"/>
    <w:rsid w:val="00ED5EA2"/>
    <w:rsid w:val="00EF4317"/>
    <w:rsid w:val="00EF5BC0"/>
    <w:rsid w:val="00F97E77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00D9"/>
  <w15:chartTrackingRefBased/>
  <w15:docId w15:val="{B7738E82-7101-4DF0-96F9-A1234E3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DE293C"/>
    <w:pPr>
      <w:widowControl w:val="0"/>
      <w:autoSpaceDE w:val="0"/>
      <w:autoSpaceDN w:val="0"/>
      <w:spacing w:after="0" w:line="240" w:lineRule="auto"/>
      <w:ind w:left="920"/>
      <w:outlineLvl w:val="4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0984"/>
    <w:pPr>
      <w:widowControl w:val="0"/>
      <w:autoSpaceDE w:val="0"/>
      <w:autoSpaceDN w:val="0"/>
      <w:spacing w:after="0" w:line="240" w:lineRule="auto"/>
      <w:ind w:left="1900" w:hanging="361"/>
    </w:pPr>
    <w:rPr>
      <w:rFonts w:ascii="Cambria" w:eastAsia="Cambria" w:hAnsi="Cambria" w:cs="Cambria"/>
      <w:lang w:bidi="en-US"/>
    </w:rPr>
  </w:style>
  <w:style w:type="paragraph" w:styleId="NoSpacing">
    <w:name w:val="No Spacing"/>
    <w:uiPriority w:val="1"/>
    <w:qFormat/>
    <w:rsid w:val="00ED5E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6C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E4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293C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29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E29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Deschutes SWCD</dc:creator>
  <cp:keywords/>
  <dc:description/>
  <cp:lastModifiedBy>Deschutes SWCD</cp:lastModifiedBy>
  <cp:revision>29</cp:revision>
  <dcterms:created xsi:type="dcterms:W3CDTF">2020-06-10T20:27:00Z</dcterms:created>
  <dcterms:modified xsi:type="dcterms:W3CDTF">2020-06-29T21:41:00Z</dcterms:modified>
</cp:coreProperties>
</file>